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83" w:rsidRPr="00643983" w:rsidRDefault="00643983" w:rsidP="00643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983">
        <w:rPr>
          <w:rFonts w:ascii="Times New Roman" w:eastAsia="Times New Roman" w:hAnsi="Times New Roman" w:cs="Times New Roman"/>
          <w:sz w:val="24"/>
          <w:szCs w:val="24"/>
        </w:rPr>
        <w:br/>
      </w:r>
      <w:r w:rsidRPr="0064398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706932C" wp14:editId="4248CCAF">
            <wp:extent cx="485775" cy="561975"/>
            <wp:effectExtent l="0" t="0" r="9525" b="9525"/>
            <wp:docPr id="2" name="Рисунок 2" descr="https://lh7-rt.googleusercontent.com/docsz/AD_4nXfl3iPvHkzLu4JDeyjtb6ie7n3t7VFxFVa7fD0xzZJdXRjRvkGUBakILk3EF6tYFFA6_cbS3lm7w0aEh5NdjggQGGC1vNNtCt2mgNeaoAOFR-4VBVsusUjiCwxkWslV87e0YaOO?key=CN4oMbGBl4Fbb77DU2Gi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fl3iPvHkzLu4JDeyjtb6ie7n3t7VFxFVa7fD0xzZJdXRjRvkGUBakILk3EF6tYFFA6_cbS3lm7w0aEh5NdjggQGGC1vNNtCt2mgNeaoAOFR-4VBVsusUjiCwxkWslV87e0YaOO?key=CN4oMbGBl4Fbb77DU2Giw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83" w:rsidRPr="00643983" w:rsidRDefault="00643983" w:rsidP="0064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83" w:rsidRPr="00643983" w:rsidRDefault="00643983" w:rsidP="0064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УКРАЇНА</w:t>
      </w:r>
    </w:p>
    <w:p w:rsidR="00643983" w:rsidRPr="00643983" w:rsidRDefault="00643983" w:rsidP="0064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СВЯТОШИНСЬКА РАЙОННА В МІСТІ КИЄВІ ДЕРЖАВНА АДМІНІСТРАЦІЯ</w:t>
      </w:r>
    </w:p>
    <w:p w:rsidR="00643983" w:rsidRPr="00643983" w:rsidRDefault="00643983" w:rsidP="0064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УПРАВЛІННЯ ОСВІТИ</w:t>
      </w:r>
    </w:p>
    <w:p w:rsidR="00643983" w:rsidRPr="00643983" w:rsidRDefault="00643983" w:rsidP="0064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ЛІЦЕЙ № 281 СВЯТОШИНСЬКОГО РАЙОНУ МІСТА КИЄВА</w:t>
      </w: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 ЄДРПОУ 22878625</w:t>
      </w: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3983" w:rsidRPr="00643983" w:rsidRDefault="00643983" w:rsidP="0064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НАКАЗ</w:t>
      </w:r>
      <w:r w:rsidRPr="0064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</w:p>
    <w:p w:rsidR="00643983" w:rsidRPr="00643983" w:rsidRDefault="00643983" w:rsidP="0064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</w:p>
    <w:p w:rsidR="00643983" w:rsidRPr="008D75B2" w:rsidRDefault="00643983" w:rsidP="0064398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2025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D75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D75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зарахування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1-го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2025/2026 </w:t>
      </w:r>
      <w:proofErr w:type="spellStart"/>
      <w:proofErr w:type="gram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proofErr w:type="spellEnd"/>
      <w:proofErr w:type="gramEnd"/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83" w:rsidRPr="00643983" w:rsidRDefault="00643983" w:rsidP="0064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повну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середню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персональних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684 «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обліку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вихованців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зарахування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відрахування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переведення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комунальних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здобуття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наказом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367,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274 «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здобуття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воєнного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лютого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30 «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перших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Києва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2025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Святошинської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місті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Києві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березня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17-Г 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організованого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перших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Святошинського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Києва</w:t>
      </w:r>
      <w:proofErr w:type="spellEnd"/>
      <w:r w:rsidRPr="00643983">
        <w:rPr>
          <w:rFonts w:ascii="Times New Roman" w:eastAsia="Times New Roman" w:hAnsi="Times New Roman" w:cs="Times New Roman"/>
          <w:color w:val="000000"/>
          <w:sz w:val="28"/>
          <w:szCs w:val="28"/>
        </w:rPr>
        <w:t>, - </w:t>
      </w: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83" w:rsidRPr="00643983" w:rsidRDefault="00643983" w:rsidP="0064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 А К А З У Ю:</w:t>
      </w:r>
    </w:p>
    <w:p w:rsidR="00643983" w:rsidRPr="00643983" w:rsidRDefault="00643983" w:rsidP="00643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3983" w:rsidRDefault="00643983" w:rsidP="00643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1.Зарахувати </w:t>
      </w:r>
      <w:r w:rsidR="00863D6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з 01.06.2025 </w:t>
      </w:r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до 1 </w:t>
      </w:r>
      <w:proofErr w:type="spellStart"/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на 2025/2026 </w:t>
      </w:r>
      <w:proofErr w:type="spellStart"/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н.р</w:t>
      </w:r>
      <w:proofErr w:type="spellEnd"/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. таких </w:t>
      </w:r>
      <w:proofErr w:type="spellStart"/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учнів</w:t>
      </w:r>
      <w:proofErr w:type="spellEnd"/>
      <w:r w:rsidRPr="0064398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:</w:t>
      </w:r>
    </w:p>
    <w:p w:rsidR="00643983" w:rsidRPr="00643983" w:rsidRDefault="00643983" w:rsidP="00643983">
      <w:pPr>
        <w:spacing w:after="0" w:line="240" w:lineRule="auto"/>
        <w:jc w:val="both"/>
        <w:rPr>
          <w:sz w:val="16"/>
          <w:szCs w:val="16"/>
          <w:lang w:val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09"/>
        <w:gridCol w:w="8442"/>
      </w:tblGrid>
      <w:tr w:rsidR="00643983" w:rsidRPr="00643983" w:rsidTr="00643983">
        <w:trPr>
          <w:trHeight w:val="32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proofErr w:type="spellEnd"/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Андрієнко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Безпалько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Бердовська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Бур'ян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Вергелес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Верещак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Кірічек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Комендантов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Кривозірка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Лаурікайнен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Лемець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Лук'яненко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Матяш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Мойсієнко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Мойсієнко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І.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Наумко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Овсянніков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Олєйнік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Перцьова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Піжук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Рибінцов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Рощин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Сергієнко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Сєрих-Кумар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Ставоровська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Ущаповський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Хандога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Хізаношвілі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Цимбал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Шейко-Верещаков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2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3983" w:rsidRPr="00643983" w:rsidRDefault="00643983" w:rsidP="00643983">
      <w:pPr>
        <w:rPr>
          <w:lang w:val="ru-RU"/>
        </w:rPr>
      </w:pPr>
    </w:p>
    <w:p w:rsidR="00643983" w:rsidRDefault="00643983" w:rsidP="00643983">
      <w:pPr>
        <w:pStyle w:val="a3"/>
        <w:shd w:val="clear" w:color="auto" w:fill="FFFFFF"/>
        <w:spacing w:before="0" w:beforeAutospacing="0" w:after="280" w:afterAutospacing="0"/>
        <w:jc w:val="both"/>
        <w:rPr>
          <w:color w:val="212529"/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 xml:space="preserve">2. </w:t>
      </w:r>
      <w:proofErr w:type="spellStart"/>
      <w:r w:rsidRPr="00643983">
        <w:rPr>
          <w:color w:val="212529"/>
          <w:sz w:val="28"/>
          <w:szCs w:val="28"/>
          <w:lang w:val="ru-RU"/>
        </w:rPr>
        <w:t>Будуть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зараховані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, при </w:t>
      </w:r>
      <w:proofErr w:type="spellStart"/>
      <w:r w:rsidRPr="00643983">
        <w:rPr>
          <w:color w:val="212529"/>
          <w:sz w:val="28"/>
          <w:szCs w:val="28"/>
          <w:lang w:val="ru-RU"/>
        </w:rPr>
        <w:t>наявності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повного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пакету </w:t>
      </w:r>
      <w:proofErr w:type="spellStart"/>
      <w:r w:rsidRPr="00643983">
        <w:rPr>
          <w:color w:val="212529"/>
          <w:sz w:val="28"/>
          <w:szCs w:val="28"/>
          <w:lang w:val="ru-RU"/>
        </w:rPr>
        <w:t>документів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, до 1 </w:t>
      </w:r>
      <w:proofErr w:type="spellStart"/>
      <w:r w:rsidRPr="00643983">
        <w:rPr>
          <w:color w:val="212529"/>
          <w:sz w:val="28"/>
          <w:szCs w:val="28"/>
          <w:lang w:val="ru-RU"/>
        </w:rPr>
        <w:t>класу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на 202</w:t>
      </w:r>
      <w:r>
        <w:rPr>
          <w:color w:val="212529"/>
          <w:sz w:val="28"/>
          <w:szCs w:val="28"/>
          <w:lang w:val="ru-RU"/>
        </w:rPr>
        <w:t>5</w:t>
      </w:r>
      <w:r w:rsidRPr="00643983">
        <w:rPr>
          <w:color w:val="212529"/>
          <w:sz w:val="28"/>
          <w:szCs w:val="28"/>
          <w:lang w:val="ru-RU"/>
        </w:rPr>
        <w:t>/202</w:t>
      </w:r>
      <w:r>
        <w:rPr>
          <w:color w:val="212529"/>
          <w:sz w:val="28"/>
          <w:szCs w:val="28"/>
          <w:lang w:val="ru-RU"/>
        </w:rPr>
        <w:t>6</w:t>
      </w:r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н.р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. </w:t>
      </w:r>
      <w:proofErr w:type="spellStart"/>
      <w:r w:rsidRPr="00643983">
        <w:rPr>
          <w:color w:val="212529"/>
          <w:sz w:val="28"/>
          <w:szCs w:val="28"/>
          <w:lang w:val="ru-RU"/>
        </w:rPr>
        <w:t>такі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учні</w:t>
      </w:r>
      <w:proofErr w:type="spellEnd"/>
      <w:r w:rsidRPr="00643983">
        <w:rPr>
          <w:color w:val="212529"/>
          <w:sz w:val="28"/>
          <w:szCs w:val="28"/>
          <w:lang w:val="ru-RU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643983" w:rsidRPr="00643983" w:rsidTr="006439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proofErr w:type="spellEnd"/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Вінцик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Задорожна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Кріпка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Литвиненко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Обараз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Серебрякова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Сьомов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Форостовець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3983" w:rsidRPr="00643983" w:rsidTr="0064398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83" w:rsidRPr="00643983" w:rsidRDefault="00643983" w:rsidP="0064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3983" w:rsidRPr="00643983" w:rsidRDefault="00643983" w:rsidP="00643983">
      <w:pPr>
        <w:pStyle w:val="a3"/>
        <w:shd w:val="clear" w:color="auto" w:fill="FFFFFF"/>
        <w:spacing w:before="0" w:beforeAutospacing="0" w:after="280" w:afterAutospacing="0"/>
        <w:jc w:val="both"/>
        <w:rPr>
          <w:lang w:val="ru-RU"/>
        </w:rPr>
      </w:pPr>
    </w:p>
    <w:p w:rsidR="00643983" w:rsidRPr="00643983" w:rsidRDefault="00643983" w:rsidP="00643983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643983">
        <w:rPr>
          <w:color w:val="212529"/>
          <w:sz w:val="28"/>
          <w:szCs w:val="28"/>
          <w:lang w:val="ru-RU"/>
        </w:rPr>
        <w:lastRenderedPageBreak/>
        <w:t xml:space="preserve">3.Заступнику директора з </w:t>
      </w:r>
      <w:proofErr w:type="spellStart"/>
      <w:r w:rsidRPr="00643983">
        <w:rPr>
          <w:color w:val="212529"/>
          <w:sz w:val="28"/>
          <w:szCs w:val="28"/>
          <w:lang w:val="ru-RU"/>
        </w:rPr>
        <w:t>навчально-виховної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роботи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Дишлюк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gramStart"/>
      <w:r w:rsidRPr="00643983">
        <w:rPr>
          <w:color w:val="212529"/>
          <w:sz w:val="28"/>
          <w:szCs w:val="28"/>
          <w:lang w:val="ru-RU"/>
        </w:rPr>
        <w:t>Ю.В. :</w:t>
      </w:r>
      <w:proofErr w:type="gramEnd"/>
      <w:r>
        <w:rPr>
          <w:color w:val="212529"/>
          <w:sz w:val="28"/>
          <w:szCs w:val="28"/>
        </w:rPr>
        <w:t>           </w:t>
      </w:r>
    </w:p>
    <w:p w:rsidR="00643983" w:rsidRPr="00643983" w:rsidRDefault="00643983" w:rsidP="00643983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643983">
        <w:rPr>
          <w:color w:val="212529"/>
          <w:sz w:val="28"/>
          <w:szCs w:val="28"/>
          <w:lang w:val="ru-RU"/>
        </w:rPr>
        <w:t>3.1. До 31.08.202</w:t>
      </w:r>
      <w:r>
        <w:rPr>
          <w:color w:val="212529"/>
          <w:sz w:val="28"/>
          <w:szCs w:val="28"/>
          <w:lang w:val="ru-RU"/>
        </w:rPr>
        <w:t>5</w:t>
      </w:r>
      <w:r w:rsidRPr="00643983">
        <w:rPr>
          <w:color w:val="212529"/>
          <w:sz w:val="28"/>
          <w:szCs w:val="28"/>
          <w:lang w:val="ru-RU"/>
        </w:rPr>
        <w:t xml:space="preserve"> року </w:t>
      </w:r>
      <w:proofErr w:type="spellStart"/>
      <w:r w:rsidRPr="00643983">
        <w:rPr>
          <w:color w:val="212529"/>
          <w:sz w:val="28"/>
          <w:szCs w:val="28"/>
          <w:lang w:val="ru-RU"/>
        </w:rPr>
        <w:t>здійснити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розподіл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учнів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між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першими </w:t>
      </w:r>
      <w:proofErr w:type="spellStart"/>
      <w:r w:rsidRPr="00643983">
        <w:rPr>
          <w:color w:val="212529"/>
          <w:sz w:val="28"/>
          <w:szCs w:val="28"/>
          <w:lang w:val="ru-RU"/>
        </w:rPr>
        <w:t>класами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в межах нормативу </w:t>
      </w:r>
      <w:proofErr w:type="spellStart"/>
      <w:r w:rsidRPr="00643983">
        <w:rPr>
          <w:color w:val="212529"/>
          <w:sz w:val="28"/>
          <w:szCs w:val="28"/>
          <w:lang w:val="ru-RU"/>
        </w:rPr>
        <w:t>наповнюваності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класів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, </w:t>
      </w:r>
      <w:proofErr w:type="spellStart"/>
      <w:r w:rsidRPr="00643983">
        <w:rPr>
          <w:color w:val="212529"/>
          <w:sz w:val="28"/>
          <w:szCs w:val="28"/>
          <w:lang w:val="ru-RU"/>
        </w:rPr>
        <w:t>визначеного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Законом </w:t>
      </w:r>
      <w:proofErr w:type="spellStart"/>
      <w:r w:rsidRPr="00643983">
        <w:rPr>
          <w:color w:val="212529"/>
          <w:sz w:val="28"/>
          <w:szCs w:val="28"/>
          <w:lang w:val="ru-RU"/>
        </w:rPr>
        <w:t>України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«Про </w:t>
      </w:r>
      <w:proofErr w:type="spellStart"/>
      <w:r w:rsidRPr="00643983">
        <w:rPr>
          <w:color w:val="212529"/>
          <w:sz w:val="28"/>
          <w:szCs w:val="28"/>
          <w:lang w:val="ru-RU"/>
        </w:rPr>
        <w:t>освіту</w:t>
      </w:r>
      <w:proofErr w:type="spellEnd"/>
      <w:r w:rsidRPr="00643983">
        <w:rPr>
          <w:color w:val="212529"/>
          <w:sz w:val="28"/>
          <w:szCs w:val="28"/>
          <w:lang w:val="ru-RU"/>
        </w:rPr>
        <w:t>».</w:t>
      </w:r>
    </w:p>
    <w:p w:rsidR="00643983" w:rsidRPr="00643983" w:rsidRDefault="00643983" w:rsidP="00643983">
      <w:pPr>
        <w:pStyle w:val="a3"/>
        <w:shd w:val="clear" w:color="auto" w:fill="FFFFFF"/>
        <w:spacing w:before="0" w:beforeAutospacing="0" w:after="280" w:afterAutospacing="0"/>
        <w:jc w:val="both"/>
        <w:rPr>
          <w:lang w:val="ru-RU"/>
        </w:rPr>
      </w:pPr>
      <w:r>
        <w:rPr>
          <w:color w:val="000000"/>
          <w:sz w:val="28"/>
          <w:szCs w:val="28"/>
        </w:rPr>
        <w:t> </w:t>
      </w:r>
      <w:r w:rsidRPr="00643983">
        <w:rPr>
          <w:color w:val="212529"/>
          <w:sz w:val="28"/>
          <w:szCs w:val="28"/>
          <w:lang w:val="ru-RU"/>
        </w:rPr>
        <w:t xml:space="preserve">4. Контроль за </w:t>
      </w:r>
      <w:proofErr w:type="spellStart"/>
      <w:r w:rsidRPr="00643983">
        <w:rPr>
          <w:color w:val="212529"/>
          <w:sz w:val="28"/>
          <w:szCs w:val="28"/>
          <w:lang w:val="ru-RU"/>
        </w:rPr>
        <w:t>виконанням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</w:t>
      </w:r>
      <w:proofErr w:type="spellStart"/>
      <w:r w:rsidRPr="00643983">
        <w:rPr>
          <w:color w:val="212529"/>
          <w:sz w:val="28"/>
          <w:szCs w:val="28"/>
          <w:lang w:val="ru-RU"/>
        </w:rPr>
        <w:t>цього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наказу </w:t>
      </w:r>
      <w:proofErr w:type="spellStart"/>
      <w:r w:rsidRPr="00643983">
        <w:rPr>
          <w:color w:val="212529"/>
          <w:sz w:val="28"/>
          <w:szCs w:val="28"/>
          <w:lang w:val="ru-RU"/>
        </w:rPr>
        <w:t>залишаю</w:t>
      </w:r>
      <w:proofErr w:type="spellEnd"/>
      <w:r w:rsidRPr="00643983">
        <w:rPr>
          <w:color w:val="212529"/>
          <w:sz w:val="28"/>
          <w:szCs w:val="28"/>
          <w:lang w:val="ru-RU"/>
        </w:rPr>
        <w:t xml:space="preserve"> за собою</w:t>
      </w:r>
    </w:p>
    <w:p w:rsidR="00643983" w:rsidRPr="00643983" w:rsidRDefault="00643983" w:rsidP="00643983">
      <w:pPr>
        <w:pStyle w:val="a3"/>
        <w:shd w:val="clear" w:color="auto" w:fill="FFFFFF"/>
        <w:spacing w:before="0" w:beforeAutospacing="0" w:after="0" w:afterAutospacing="0"/>
        <w:ind w:right="187"/>
        <w:jc w:val="both"/>
        <w:rPr>
          <w:lang w:val="ru-RU"/>
        </w:rPr>
      </w:pPr>
    </w:p>
    <w:p w:rsidR="00643983" w:rsidRDefault="00643983" w:rsidP="00643983">
      <w:pPr>
        <w:pStyle w:val="a3"/>
        <w:shd w:val="clear" w:color="auto" w:fill="FFFFFF"/>
        <w:spacing w:before="0" w:beforeAutospacing="0" w:after="0" w:afterAutospacing="0"/>
        <w:ind w:right="187"/>
        <w:jc w:val="both"/>
      </w:pPr>
      <w:r>
        <w:rPr>
          <w:color w:val="0D0D0D"/>
          <w:sz w:val="28"/>
          <w:szCs w:val="28"/>
        </w:rPr>
        <w:t> </w:t>
      </w:r>
      <w:proofErr w:type="spellStart"/>
      <w:r>
        <w:rPr>
          <w:color w:val="0D0D0D"/>
          <w:sz w:val="28"/>
          <w:szCs w:val="28"/>
        </w:rPr>
        <w:t>Директорка</w:t>
      </w:r>
      <w:proofErr w:type="spellEnd"/>
      <w:r>
        <w:rPr>
          <w:color w:val="0D0D0D"/>
          <w:sz w:val="28"/>
          <w:szCs w:val="28"/>
        </w:rPr>
        <w:t xml:space="preserve">                                                                               </w:t>
      </w:r>
      <w:proofErr w:type="spellStart"/>
      <w:r>
        <w:rPr>
          <w:color w:val="0D0D0D"/>
          <w:sz w:val="28"/>
          <w:szCs w:val="28"/>
        </w:rPr>
        <w:t>Людмила</w:t>
      </w:r>
      <w:proofErr w:type="spellEnd"/>
      <w:r>
        <w:rPr>
          <w:color w:val="0D0D0D"/>
          <w:sz w:val="28"/>
          <w:szCs w:val="28"/>
        </w:rPr>
        <w:t xml:space="preserve"> ЦИМБАЛ </w:t>
      </w:r>
    </w:p>
    <w:p w:rsidR="00643983" w:rsidRPr="00643983" w:rsidRDefault="00643983" w:rsidP="0064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2EEA" w:rsidRDefault="00B22EEA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lang w:val="ru-RU"/>
        </w:rPr>
      </w:pPr>
    </w:p>
    <w:p w:rsidR="00D324D6" w:rsidRDefault="00D324D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4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 наказом </w:t>
      </w:r>
      <w:proofErr w:type="spellStart"/>
      <w:r w:rsidRPr="00D324D6">
        <w:rPr>
          <w:rFonts w:ascii="Times New Roman" w:hAnsi="Times New Roman" w:cs="Times New Roman"/>
          <w:sz w:val="28"/>
          <w:szCs w:val="28"/>
          <w:lang w:val="ru-RU"/>
        </w:rPr>
        <w:t>ознайомлена</w:t>
      </w:r>
      <w:proofErr w:type="spellEnd"/>
      <w:r w:rsidRPr="00D324D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324D6" w:rsidRPr="00D324D6" w:rsidRDefault="00D324D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Дишлюк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Ю.В.</w:t>
      </w:r>
      <w:bookmarkStart w:id="0" w:name="_GoBack"/>
      <w:bookmarkEnd w:id="0"/>
    </w:p>
    <w:sectPr w:rsidR="00D324D6" w:rsidRPr="00D324D6" w:rsidSect="00643983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4"/>
    <w:rsid w:val="004642C1"/>
    <w:rsid w:val="00643983"/>
    <w:rsid w:val="007E6E94"/>
    <w:rsid w:val="00863D68"/>
    <w:rsid w:val="008D75B2"/>
    <w:rsid w:val="00B22EEA"/>
    <w:rsid w:val="00D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3281"/>
  <w15:chartTrackingRefBased/>
  <w15:docId w15:val="{4662DA00-3795-4F9D-8483-DD9FBAE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PC-13</dc:creator>
  <cp:keywords/>
  <dc:description/>
  <cp:lastModifiedBy>admin</cp:lastModifiedBy>
  <cp:revision>8</cp:revision>
  <dcterms:created xsi:type="dcterms:W3CDTF">2025-05-30T11:45:00Z</dcterms:created>
  <dcterms:modified xsi:type="dcterms:W3CDTF">2025-05-30T12:14:00Z</dcterms:modified>
</cp:coreProperties>
</file>